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35.jpg" ContentType="image/jpeg"/>
  <Override PartName="/word/media/rId38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экскурсия-на-вднх-к-макету-москвы"/>
    <w:p>
      <w:pPr>
        <w:pStyle w:val="Heading3"/>
      </w:pPr>
      <w:r>
        <w:t xml:space="preserve">Экскурсия на ВДНХ к макету Москвы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t xml:space="preserve">Прогуляться по ВДНХ и посмотреть макет Москвы сегодня отправились наши любознательные жители, в рамках социальной реабилитации, которая помогает познавать новое и расширять кругозор. В павильоне «Макет Москвы» во всей красе предстали столичные объекты в миниатюре, а благодаря интерактивной панели, можно менять режимы подсветки. Главная отличительная особенность макета столицы — поразительная детализация зданий и максимально точное воссоздание элементов ландшафтной архитектуры. На площади 429 кв. метров в масштабе 1:400 представлены 23 000 объектов. Интерактивная полноцветная система освещения макета позволяет воссоздавать естественное (дневное или ночное) освещение города с возможностью имитации движения солнца, облаков и прочих природных явлений. Ребята вовсю развлекались, меняя ночную Москву на дневную, а также включая и выключая радугу!</w:t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may-2024/2024-05-02-ekskursiya-na-vdnkh-k-maketu-moskvy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may-2024/2024-05-02-ekskursiya-na-vdnkh-k-maketu-moskvy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1601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may-2024/2024-05-02-ekskursiya-na-vdnkh-k-maketu-moskvy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0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may-2024/2024-05-02-ekskursiya-na-vdnkh-k-maketu-moskvy/6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179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may-2024/2024-05-02-ekskursiya-na-vdnkh-k-maketu-moskvy/7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1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may-2024/2024-05-02-ekskursiya-na-vdnkh-k-maketu-moskvy/4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082489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may-2024/2024-05-02-ekskursiya-na-vdnkh-k-maketu-moskvy/5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824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http://sd-filid.mos.ru/presscenter/news/detail/12349332.html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ГБУ Дом социального обслуживания «Фили-Давыдково»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42" Target="http://sd-filid.mos.ru" TargetMode="External" /><Relationship Type="http://schemas.openxmlformats.org/officeDocument/2006/relationships/hyperlink" Id="rId41" Target="http://sd-filid.mos.ru/presscenter/news/detail/12349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sd-filid.mos.ru" TargetMode="External" /><Relationship Type="http://schemas.openxmlformats.org/officeDocument/2006/relationships/hyperlink" Id="rId41" Target="http://sd-filid.mos.ru/presscenter/news/detail/12349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2025-05-19T21:31:58Z</dcterms:created>
  <dcterms:modified xsi:type="dcterms:W3CDTF">2025-05-19T21:31:58Z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